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454" w:type="dxa"/>
        <w:tblLook w:val="04A0" w:firstRow="1" w:lastRow="0" w:firstColumn="1" w:lastColumn="0" w:noHBand="0" w:noVBand="1"/>
      </w:tblPr>
      <w:tblGrid>
        <w:gridCol w:w="6232"/>
        <w:gridCol w:w="8222"/>
      </w:tblGrid>
      <w:tr w:rsidR="00C91087" w:rsidTr="00050848">
        <w:tc>
          <w:tcPr>
            <w:tcW w:w="14454" w:type="dxa"/>
            <w:gridSpan w:val="2"/>
          </w:tcPr>
          <w:p w:rsidR="00A32B42" w:rsidRDefault="00C91087" w:rsidP="00C91087">
            <w:pPr>
              <w:jc w:val="center"/>
            </w:pPr>
            <w:bookmarkStart w:id="0" w:name="_Hlk486102022"/>
            <w:bookmarkEnd w:id="0"/>
            <w:r>
              <w:t>Compito autentico</w:t>
            </w:r>
            <w:r w:rsidR="00FA6B8B">
              <w:t xml:space="preserve">: </w:t>
            </w:r>
          </w:p>
          <w:p w:rsidR="00A32B42" w:rsidRDefault="00A32B42" w:rsidP="00D232FF">
            <w:pPr>
              <w:jc w:val="center"/>
            </w:pPr>
          </w:p>
          <w:p w:rsidR="00C91087" w:rsidRDefault="00D232FF" w:rsidP="00D232FF">
            <w:pPr>
              <w:jc w:val="center"/>
            </w:pPr>
            <w:r>
              <w:rPr>
                <w:i/>
              </w:rPr>
              <w:t>REALIZZARE UN OPUSCOLO INFORMATIVO DELL’ISTITUTO COMPRENSIVO VITO VOLTERRA -ARICCIA</w:t>
            </w:r>
          </w:p>
        </w:tc>
      </w:tr>
      <w:tr w:rsidR="00FA6B8B" w:rsidTr="00050848">
        <w:tc>
          <w:tcPr>
            <w:tcW w:w="14454" w:type="dxa"/>
            <w:gridSpan w:val="2"/>
          </w:tcPr>
          <w:p w:rsidR="00FA6B8B" w:rsidRDefault="00EC3EFC">
            <w:r>
              <w:t>C</w:t>
            </w:r>
            <w:r w:rsidR="00FA6B8B">
              <w:t>lasse</w:t>
            </w:r>
          </w:p>
          <w:p w:rsidR="00FA6B8B" w:rsidRDefault="00D232FF">
            <w:r>
              <w:t>QUINTA</w:t>
            </w:r>
          </w:p>
        </w:tc>
      </w:tr>
      <w:tr w:rsidR="00C91087" w:rsidTr="00050848">
        <w:tc>
          <w:tcPr>
            <w:tcW w:w="6232" w:type="dxa"/>
          </w:tcPr>
          <w:p w:rsidR="00C91087" w:rsidRDefault="00C91087">
            <w:r>
              <w:t>Competenza chiave prevalente</w:t>
            </w:r>
          </w:p>
          <w:p w:rsidR="00FA6B8B" w:rsidRDefault="00FA6B8B"/>
          <w:p w:rsidR="00C91087" w:rsidRDefault="00D232FF">
            <w:r>
              <w:t>DIGITALE</w:t>
            </w:r>
          </w:p>
        </w:tc>
        <w:tc>
          <w:tcPr>
            <w:tcW w:w="8222" w:type="dxa"/>
          </w:tcPr>
          <w:p w:rsidR="00C91087" w:rsidRDefault="00FA6B8B">
            <w:r>
              <w:t>Competenze culturali di base</w:t>
            </w:r>
          </w:p>
          <w:p w:rsidR="00D232FF" w:rsidRDefault="00D232FF">
            <w:r>
              <w:t>UTILIZZARE CON DIMESTICHEZZA LE PIU’ COMUNI TECNOLOGIE INFORMATICHE E DELLA COMUNICAZIONE, INDIVIDUANDO LE SOLUZIONI UTILI A UN CONTESTO APPLICATIVO A PARTIRE DALL’ATTIVITA’ DI STUDIO.</w:t>
            </w:r>
          </w:p>
        </w:tc>
      </w:tr>
      <w:tr w:rsidR="00C91087" w:rsidTr="00050848">
        <w:tc>
          <w:tcPr>
            <w:tcW w:w="6232" w:type="dxa"/>
          </w:tcPr>
          <w:p w:rsidR="00C91087" w:rsidRDefault="00C91087">
            <w:r>
              <w:t>Competenze chiave concorrenti</w:t>
            </w:r>
            <w:r w:rsidR="00A32B42">
              <w:t>/correlate</w:t>
            </w:r>
          </w:p>
          <w:p w:rsidR="00FA6B8B" w:rsidRDefault="00D232FF">
            <w:r>
              <w:t>MADRELINGUA, MATEMATICA</w:t>
            </w:r>
          </w:p>
          <w:p w:rsidR="00C91087" w:rsidRDefault="00C91087"/>
        </w:tc>
        <w:tc>
          <w:tcPr>
            <w:tcW w:w="8222" w:type="dxa"/>
          </w:tcPr>
          <w:p w:rsidR="00C91087" w:rsidRDefault="00FA6B8B">
            <w:r>
              <w:t>Competenze culturali di base</w:t>
            </w:r>
          </w:p>
          <w:p w:rsidR="00D232FF" w:rsidRDefault="00D232FF">
            <w:r>
              <w:t>PRODURRE TESTI DI VARIO TIPO IN RELAZIONE AI DIFFERENTI SCOPI COMUNICATIVI.</w:t>
            </w:r>
          </w:p>
        </w:tc>
      </w:tr>
      <w:tr w:rsidR="00C91087" w:rsidTr="00050848">
        <w:tc>
          <w:tcPr>
            <w:tcW w:w="6232" w:type="dxa"/>
          </w:tcPr>
          <w:p w:rsidR="00C91087" w:rsidRDefault="00C91087">
            <w:r>
              <w:t>Disciplina di riferimento</w:t>
            </w:r>
          </w:p>
          <w:p w:rsidR="00FA6B8B" w:rsidRDefault="00FA6B8B"/>
          <w:p w:rsidR="00C91087" w:rsidRDefault="00D232FF">
            <w:r>
              <w:t>SCIENZE E TECNOLOGIA</w:t>
            </w:r>
          </w:p>
        </w:tc>
        <w:tc>
          <w:tcPr>
            <w:tcW w:w="8222" w:type="dxa"/>
          </w:tcPr>
          <w:p w:rsidR="00C91087" w:rsidRDefault="00FA6B8B">
            <w:r>
              <w:t>Abilità disciplinari</w:t>
            </w:r>
          </w:p>
          <w:p w:rsidR="00D232FF" w:rsidRDefault="00D232FF">
            <w:r>
              <w:t>UTILIZZARE IL PC, ALCUNE PERIFERICHE E PROGRAMMI APPLICATIVI.</w:t>
            </w:r>
          </w:p>
        </w:tc>
      </w:tr>
      <w:tr w:rsidR="00C91087" w:rsidTr="00050848">
        <w:tc>
          <w:tcPr>
            <w:tcW w:w="6232" w:type="dxa"/>
          </w:tcPr>
          <w:p w:rsidR="00C91087" w:rsidRDefault="00C91087">
            <w:r>
              <w:t>Discipline concorrenti</w:t>
            </w:r>
            <w:r w:rsidR="00A32B42">
              <w:t>/correlate</w:t>
            </w:r>
          </w:p>
          <w:p w:rsidR="00FA6B8B" w:rsidRDefault="00D232FF">
            <w:r>
              <w:t>MATEMATICA, ARTISTICA, ITALIANO</w:t>
            </w:r>
          </w:p>
          <w:p w:rsidR="00C91087" w:rsidRDefault="00C91087"/>
        </w:tc>
        <w:tc>
          <w:tcPr>
            <w:tcW w:w="8222" w:type="dxa"/>
          </w:tcPr>
          <w:p w:rsidR="00C91087" w:rsidRDefault="00FA6B8B">
            <w:r>
              <w:t>Abilità disciplinari</w:t>
            </w:r>
          </w:p>
          <w:p w:rsidR="00D232FF" w:rsidRDefault="00D232FF">
            <w:r>
              <w:t xml:space="preserve">COSTRUIRE E UTILIZZARE MODELLI MATERIALI NELLO SPAZIO E NEL PIANO. </w:t>
            </w:r>
          </w:p>
          <w:p w:rsidR="00D232FF" w:rsidRDefault="00D232FF">
            <w:r>
              <w:t>TRASFORMARE IMMAGINI E MATERIALI. SPERIMENTARE STRUMENTI E TECNICHE DIVERSE</w:t>
            </w:r>
            <w:r w:rsidR="005648DF">
              <w:t>, SPERIMENTANDO LIBERAMENTE</w:t>
            </w:r>
            <w:r w:rsidR="001F5002">
              <w:t>,</w:t>
            </w:r>
            <w:r w:rsidR="005648DF">
              <w:t xml:space="preserve"> ANCHE CON L’AIUTO DEL PC, DIVERSE FORME DI SCRITTURA.</w:t>
            </w:r>
          </w:p>
        </w:tc>
      </w:tr>
      <w:tr w:rsidR="00FA6B8B" w:rsidTr="00050848">
        <w:tc>
          <w:tcPr>
            <w:tcW w:w="14454" w:type="dxa"/>
            <w:gridSpan w:val="2"/>
          </w:tcPr>
          <w:p w:rsidR="00FA6B8B" w:rsidRDefault="00FA6B8B">
            <w:r>
              <w:t>Consegna operativa</w:t>
            </w:r>
          </w:p>
          <w:p w:rsidR="00FA6B8B" w:rsidRDefault="00FA6B8B"/>
          <w:p w:rsidR="005648DF" w:rsidRDefault="005648DF">
            <w:r>
              <w:t>GLI ALUNNI VENGONO INVITATI A DISEGNARE, SU UN FOGLIO CARTACEO, L’OPUSCOLO INFORMATIVO-PERSUASIVO DELL’ISTITUTO.</w:t>
            </w:r>
          </w:p>
          <w:p w:rsidR="00FA6B8B" w:rsidRDefault="005648DF">
            <w:r>
              <w:t xml:space="preserve">IN UN SECONDO MOMENTO DOVRANNO TRASCRIVERLO IN FORMATO DIGITALE. </w:t>
            </w:r>
          </w:p>
          <w:p w:rsidR="00FA6B8B" w:rsidRDefault="00FA6B8B"/>
        </w:tc>
      </w:tr>
      <w:tr w:rsidR="00FA6B8B" w:rsidTr="00050848">
        <w:tc>
          <w:tcPr>
            <w:tcW w:w="14454" w:type="dxa"/>
            <w:gridSpan w:val="2"/>
          </w:tcPr>
          <w:p w:rsidR="00FA6B8B" w:rsidRDefault="00373F8A" w:rsidP="00373F8A">
            <w:pPr>
              <w:tabs>
                <w:tab w:val="left" w:pos="4459"/>
              </w:tabs>
            </w:pPr>
            <w:r>
              <w:t>Tempi e fasi di lavoro</w:t>
            </w:r>
          </w:p>
          <w:p w:rsidR="00373F8A" w:rsidRDefault="00373F8A" w:rsidP="00373F8A">
            <w:pPr>
              <w:tabs>
                <w:tab w:val="left" w:pos="4459"/>
              </w:tabs>
            </w:pPr>
          </w:p>
          <w:p w:rsidR="00FA6B8B" w:rsidRDefault="005D121F">
            <w:r>
              <w:t>PER LA REALIZZAZIONE SONO PREVISTE 4 SETTIMANE DI CUI:</w:t>
            </w:r>
          </w:p>
          <w:p w:rsidR="005D121F" w:rsidRDefault="005D121F" w:rsidP="005D121F">
            <w:pPr>
              <w:pStyle w:val="Paragrafoelenco"/>
              <w:numPr>
                <w:ilvl w:val="0"/>
                <w:numId w:val="1"/>
              </w:numPr>
            </w:pPr>
            <w:r>
              <w:t>8 GIORNI PER REPERIRE INFORMAZIONI E FOTO,</w:t>
            </w:r>
          </w:p>
          <w:p w:rsidR="005D121F" w:rsidRDefault="005D121F" w:rsidP="00590AC0">
            <w:pPr>
              <w:pStyle w:val="Paragrafoelenco"/>
              <w:numPr>
                <w:ilvl w:val="0"/>
                <w:numId w:val="1"/>
              </w:numPr>
            </w:pPr>
            <w:r>
              <w:t>8 GIORNI PER REALIZZAR</w:t>
            </w:r>
            <w:r w:rsidR="00FD2AF3">
              <w:t>E L’OPUSCOLO SU FOGLIO CARTACEO,</w:t>
            </w:r>
          </w:p>
          <w:p w:rsidR="005D121F" w:rsidRDefault="005D121F" w:rsidP="005D121F">
            <w:pPr>
              <w:pStyle w:val="Paragrafoelenco"/>
              <w:numPr>
                <w:ilvl w:val="0"/>
                <w:numId w:val="1"/>
              </w:numPr>
            </w:pPr>
            <w:r>
              <w:t>12 GIORNI PER TRASCRIVERLO IN FORMATO DIGITALE.</w:t>
            </w:r>
          </w:p>
          <w:p w:rsidR="005D121F" w:rsidRDefault="005D121F" w:rsidP="005D121F"/>
          <w:p w:rsidR="00FA6B8B" w:rsidRDefault="00081D5B" w:rsidP="001F5002">
            <w:r>
              <w:t xml:space="preserve">L’IMPEGNO </w:t>
            </w:r>
            <w:proofErr w:type="gramStart"/>
            <w:r>
              <w:t>E’</w:t>
            </w:r>
            <w:proofErr w:type="gramEnd"/>
            <w:r>
              <w:t xml:space="preserve"> DI 2 ORE AL GIORNO.</w:t>
            </w:r>
          </w:p>
          <w:p w:rsidR="001F5002" w:rsidRDefault="001F5002" w:rsidP="001F5002"/>
          <w:p w:rsidR="001F5002" w:rsidRDefault="001F5002" w:rsidP="001F5002"/>
        </w:tc>
      </w:tr>
      <w:tr w:rsidR="00FA6B8B" w:rsidTr="00050848">
        <w:tc>
          <w:tcPr>
            <w:tcW w:w="14454" w:type="dxa"/>
            <w:gridSpan w:val="2"/>
          </w:tcPr>
          <w:p w:rsidR="001F5002" w:rsidRDefault="001F5002"/>
          <w:p w:rsidR="001F5002" w:rsidRDefault="001F5002"/>
          <w:p w:rsidR="00FA6B8B" w:rsidRDefault="00081D5B">
            <w:r>
              <w:t>R</w:t>
            </w:r>
            <w:r w:rsidR="00FA6B8B">
              <w:t>isorse disponibili</w:t>
            </w:r>
          </w:p>
          <w:p w:rsidR="00FA6B8B" w:rsidRDefault="00081D5B">
            <w:r>
              <w:t xml:space="preserve">FOGLI, MATITE, </w:t>
            </w:r>
            <w:r w:rsidR="00C1258A">
              <w:t xml:space="preserve">RIGHELLO, </w:t>
            </w:r>
            <w:r>
              <w:t xml:space="preserve">COMPUTER CON SOFTWARE GRAFICI, SITO UFFICIALE DELL’ISTITUTO. </w:t>
            </w:r>
          </w:p>
          <w:p w:rsidR="00FA6B8B" w:rsidRDefault="00FA6B8B"/>
          <w:p w:rsidR="00FA6B8B" w:rsidRDefault="00FA6B8B"/>
        </w:tc>
      </w:tr>
    </w:tbl>
    <w:p w:rsidR="00373F8A" w:rsidRDefault="00373F8A"/>
    <w:p w:rsidR="00373F8A" w:rsidRDefault="00373F8A"/>
    <w:p w:rsidR="00373F8A" w:rsidRDefault="00373F8A"/>
    <w:tbl>
      <w:tblPr>
        <w:tblStyle w:val="Grigliatabella"/>
        <w:tblW w:w="14454" w:type="dxa"/>
        <w:tblLook w:val="04A0" w:firstRow="1" w:lastRow="0" w:firstColumn="1" w:lastColumn="0" w:noHBand="0" w:noVBand="1"/>
      </w:tblPr>
      <w:tblGrid>
        <w:gridCol w:w="2855"/>
        <w:gridCol w:w="2855"/>
        <w:gridCol w:w="2856"/>
        <w:gridCol w:w="2855"/>
        <w:gridCol w:w="3033"/>
      </w:tblGrid>
      <w:tr w:rsidR="00373F8A" w:rsidTr="005757AC">
        <w:tc>
          <w:tcPr>
            <w:tcW w:w="14454" w:type="dxa"/>
            <w:gridSpan w:val="5"/>
          </w:tcPr>
          <w:p w:rsidR="00373F8A" w:rsidRDefault="00373F8A" w:rsidP="005757AC">
            <w:pPr>
              <w:jc w:val="center"/>
            </w:pPr>
            <w:r>
              <w:t>Rubrica di prodotto/prestazione</w:t>
            </w:r>
          </w:p>
          <w:p w:rsidR="00373F8A" w:rsidRDefault="00373F8A" w:rsidP="005757AC">
            <w:pPr>
              <w:jc w:val="center"/>
            </w:pPr>
          </w:p>
        </w:tc>
      </w:tr>
      <w:tr w:rsidR="00373F8A" w:rsidTr="005757AC">
        <w:tc>
          <w:tcPr>
            <w:tcW w:w="2855" w:type="dxa"/>
          </w:tcPr>
          <w:p w:rsidR="00373F8A" w:rsidRDefault="00373F8A" w:rsidP="005757AC">
            <w:pPr>
              <w:jc w:val="center"/>
            </w:pPr>
            <w:r>
              <w:t>Criteri</w:t>
            </w:r>
          </w:p>
        </w:tc>
        <w:tc>
          <w:tcPr>
            <w:tcW w:w="2855" w:type="dxa"/>
          </w:tcPr>
          <w:p w:rsidR="00373F8A" w:rsidRDefault="00373F8A" w:rsidP="005757AC">
            <w:pPr>
              <w:jc w:val="center"/>
            </w:pPr>
            <w:r>
              <w:t>Livello 1</w:t>
            </w:r>
          </w:p>
        </w:tc>
        <w:tc>
          <w:tcPr>
            <w:tcW w:w="2856" w:type="dxa"/>
          </w:tcPr>
          <w:p w:rsidR="00373F8A" w:rsidRDefault="00373F8A" w:rsidP="005757AC">
            <w:pPr>
              <w:jc w:val="center"/>
            </w:pPr>
            <w:r>
              <w:t>Livello 2</w:t>
            </w:r>
          </w:p>
        </w:tc>
        <w:tc>
          <w:tcPr>
            <w:tcW w:w="2855" w:type="dxa"/>
          </w:tcPr>
          <w:p w:rsidR="00373F8A" w:rsidRDefault="00373F8A" w:rsidP="005757AC">
            <w:pPr>
              <w:jc w:val="center"/>
            </w:pPr>
            <w:r>
              <w:t>Livello 3</w:t>
            </w:r>
          </w:p>
        </w:tc>
        <w:tc>
          <w:tcPr>
            <w:tcW w:w="3033" w:type="dxa"/>
          </w:tcPr>
          <w:p w:rsidR="00373F8A" w:rsidRDefault="00373F8A" w:rsidP="005757AC">
            <w:pPr>
              <w:jc w:val="center"/>
            </w:pPr>
            <w:r>
              <w:t>Livello 4</w:t>
            </w:r>
          </w:p>
        </w:tc>
      </w:tr>
      <w:tr w:rsidR="00373F8A" w:rsidTr="005757AC"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Completezza, pertinenza, organizzazione</w:t>
            </w:r>
          </w:p>
          <w:p w:rsidR="00373F8A" w:rsidRDefault="00373F8A" w:rsidP="005757AC"/>
          <w:p w:rsidR="00373F8A" w:rsidRDefault="00373F8A" w:rsidP="005757AC"/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Il prodotto presenta lacune</w:t>
            </w:r>
          </w:p>
        </w:tc>
        <w:tc>
          <w:tcPr>
            <w:tcW w:w="2856" w:type="dxa"/>
          </w:tcPr>
          <w:p w:rsidR="00373F8A" w:rsidRDefault="00373F8A" w:rsidP="005757AC"/>
          <w:p w:rsidR="00373F8A" w:rsidRDefault="00373F8A" w:rsidP="005757AC">
            <w:r>
              <w:t>Contiene in parte informazioni di base.</w:t>
            </w:r>
          </w:p>
        </w:tc>
        <w:tc>
          <w:tcPr>
            <w:tcW w:w="2855" w:type="dxa"/>
          </w:tcPr>
          <w:p w:rsidR="00373F8A" w:rsidRDefault="00373F8A" w:rsidP="005757AC">
            <w:r>
              <w:t xml:space="preserve">Il prodotto contiene tutte le parti e le informazioni utili e pertinenti a sviluppare la consegna </w:t>
            </w:r>
          </w:p>
        </w:tc>
        <w:tc>
          <w:tcPr>
            <w:tcW w:w="3033" w:type="dxa"/>
          </w:tcPr>
          <w:p w:rsidR="00373F8A" w:rsidRDefault="00373F8A" w:rsidP="005757AC"/>
          <w:p w:rsidR="00373F8A" w:rsidRDefault="00373F8A" w:rsidP="005757AC">
            <w:r>
              <w:t>Il prodotto è eccellente</w:t>
            </w:r>
          </w:p>
        </w:tc>
      </w:tr>
      <w:tr w:rsidR="00373F8A" w:rsidTr="005757AC"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Funzionalità</w:t>
            </w:r>
          </w:p>
          <w:p w:rsidR="00373F8A" w:rsidRDefault="00373F8A" w:rsidP="005757AC"/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Il prodotto presenta lacune</w:t>
            </w:r>
          </w:p>
        </w:tc>
        <w:tc>
          <w:tcPr>
            <w:tcW w:w="2856" w:type="dxa"/>
          </w:tcPr>
          <w:p w:rsidR="00373F8A" w:rsidRDefault="00373F8A" w:rsidP="005757AC"/>
          <w:p w:rsidR="00373F8A" w:rsidRDefault="00373F8A" w:rsidP="005757AC">
            <w:r>
              <w:t>Presenta una funzionalità minima</w:t>
            </w:r>
          </w:p>
        </w:tc>
        <w:tc>
          <w:tcPr>
            <w:tcW w:w="2855" w:type="dxa"/>
          </w:tcPr>
          <w:p w:rsidR="00373F8A" w:rsidRDefault="00373F8A" w:rsidP="005757AC">
            <w:r>
              <w:t xml:space="preserve">Il prodotto è funzionale secondo i parametri </w:t>
            </w:r>
            <w:proofErr w:type="gramStart"/>
            <w:r>
              <w:t>di  accettabilità</w:t>
            </w:r>
            <w:proofErr w:type="gramEnd"/>
            <w:r>
              <w:t xml:space="preserve"> piena</w:t>
            </w:r>
          </w:p>
        </w:tc>
        <w:tc>
          <w:tcPr>
            <w:tcW w:w="3033" w:type="dxa"/>
          </w:tcPr>
          <w:p w:rsidR="00373F8A" w:rsidRDefault="00373F8A" w:rsidP="005757AC"/>
          <w:p w:rsidR="00373F8A" w:rsidRDefault="00373F8A" w:rsidP="005757AC">
            <w:r>
              <w:t>Il prodotto è eccellente</w:t>
            </w:r>
          </w:p>
        </w:tc>
      </w:tr>
      <w:tr w:rsidR="00373F8A" w:rsidTr="005757AC"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Correttezza</w:t>
            </w:r>
          </w:p>
          <w:p w:rsidR="00373F8A" w:rsidRDefault="00373F8A" w:rsidP="005757AC"/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Il prodotto presenta lacune</w:t>
            </w:r>
          </w:p>
        </w:tc>
        <w:tc>
          <w:tcPr>
            <w:tcW w:w="2856" w:type="dxa"/>
          </w:tcPr>
          <w:p w:rsidR="00373F8A" w:rsidRDefault="00373F8A" w:rsidP="005757AC"/>
          <w:p w:rsidR="00373F8A" w:rsidRDefault="00373F8A" w:rsidP="005757AC">
            <w:proofErr w:type="gramStart"/>
            <w:r>
              <w:t>E’</w:t>
            </w:r>
            <w:proofErr w:type="gramEnd"/>
            <w:r>
              <w:t xml:space="preserve"> eseguito in maniera sufficientemente corretta</w:t>
            </w:r>
          </w:p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 xml:space="preserve">Il prodotto è corretto secondo i parametri </w:t>
            </w:r>
            <w:proofErr w:type="gramStart"/>
            <w:r>
              <w:t>di  accettabilità</w:t>
            </w:r>
            <w:proofErr w:type="gramEnd"/>
            <w:r>
              <w:t xml:space="preserve"> </w:t>
            </w:r>
          </w:p>
        </w:tc>
        <w:tc>
          <w:tcPr>
            <w:tcW w:w="3033" w:type="dxa"/>
          </w:tcPr>
          <w:p w:rsidR="00373F8A" w:rsidRDefault="00373F8A" w:rsidP="005757AC"/>
          <w:p w:rsidR="00373F8A" w:rsidRDefault="00373F8A" w:rsidP="005757AC">
            <w:r>
              <w:t>Il prodotto è eccellente</w:t>
            </w:r>
          </w:p>
        </w:tc>
      </w:tr>
      <w:tr w:rsidR="00373F8A" w:rsidTr="005757AC">
        <w:tc>
          <w:tcPr>
            <w:tcW w:w="2855" w:type="dxa"/>
          </w:tcPr>
          <w:p w:rsidR="00FA122D" w:rsidRDefault="00FA122D" w:rsidP="005757AC"/>
          <w:p w:rsidR="00373F8A" w:rsidRDefault="00373F8A" w:rsidP="005757AC">
            <w:r>
              <w:t>Rispetto dei tempi</w:t>
            </w:r>
          </w:p>
          <w:p w:rsidR="00373F8A" w:rsidRDefault="00373F8A" w:rsidP="005757AC"/>
        </w:tc>
        <w:tc>
          <w:tcPr>
            <w:tcW w:w="2855" w:type="dxa"/>
          </w:tcPr>
          <w:p w:rsidR="00FA122D" w:rsidRDefault="00FA122D" w:rsidP="005757AC"/>
          <w:p w:rsidR="00373F8A" w:rsidRDefault="00373F8A" w:rsidP="005757AC">
            <w:r>
              <w:t>Inadeguato e dispersivo</w:t>
            </w:r>
          </w:p>
          <w:p w:rsidR="00373F8A" w:rsidRDefault="00373F8A" w:rsidP="005757AC"/>
        </w:tc>
        <w:tc>
          <w:tcPr>
            <w:tcW w:w="2856" w:type="dxa"/>
          </w:tcPr>
          <w:p w:rsidR="00FA122D" w:rsidRDefault="00FA122D" w:rsidP="005757AC"/>
          <w:p w:rsidR="00373F8A" w:rsidRDefault="00373F8A" w:rsidP="005757AC">
            <w:r>
              <w:t xml:space="preserve">Poco adeguato </w:t>
            </w:r>
          </w:p>
        </w:tc>
        <w:tc>
          <w:tcPr>
            <w:tcW w:w="2855" w:type="dxa"/>
          </w:tcPr>
          <w:p w:rsidR="00FA122D" w:rsidRDefault="00FA122D" w:rsidP="005757AC"/>
          <w:p w:rsidR="00373F8A" w:rsidRDefault="00373F8A" w:rsidP="005757AC">
            <w:r>
              <w:t xml:space="preserve">Adeguato </w:t>
            </w:r>
          </w:p>
        </w:tc>
        <w:tc>
          <w:tcPr>
            <w:tcW w:w="3033" w:type="dxa"/>
          </w:tcPr>
          <w:p w:rsidR="00FA122D" w:rsidRDefault="00FA122D" w:rsidP="005757AC"/>
          <w:p w:rsidR="00373F8A" w:rsidRDefault="00373F8A" w:rsidP="005757AC">
            <w:r>
              <w:t>Pienamente adeguato</w:t>
            </w:r>
          </w:p>
        </w:tc>
      </w:tr>
      <w:tr w:rsidR="00373F8A" w:rsidTr="005757AC">
        <w:tc>
          <w:tcPr>
            <w:tcW w:w="2855" w:type="dxa"/>
          </w:tcPr>
          <w:p w:rsidR="00373F8A" w:rsidRDefault="00373F8A" w:rsidP="005757AC"/>
          <w:p w:rsidR="00401ED2" w:rsidRDefault="00373F8A" w:rsidP="005757AC">
            <w:r>
              <w:t>Precisione e destrezza nell’utilizzo degli strumenti e delle tecnologie</w:t>
            </w:r>
          </w:p>
          <w:p w:rsidR="0091001A" w:rsidRDefault="0091001A" w:rsidP="005757AC">
            <w:bookmarkStart w:id="1" w:name="_GoBack"/>
            <w:bookmarkEnd w:id="1"/>
          </w:p>
          <w:p w:rsidR="00BE3902" w:rsidRDefault="00BE3902" w:rsidP="005757AC"/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Inadeguate</w:t>
            </w:r>
          </w:p>
        </w:tc>
        <w:tc>
          <w:tcPr>
            <w:tcW w:w="2856" w:type="dxa"/>
          </w:tcPr>
          <w:p w:rsidR="00373F8A" w:rsidRDefault="00373F8A" w:rsidP="005757AC"/>
          <w:p w:rsidR="00373F8A" w:rsidRDefault="00373F8A" w:rsidP="005757AC">
            <w:r>
              <w:t>Minime</w:t>
            </w:r>
          </w:p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Discrete</w:t>
            </w:r>
          </w:p>
        </w:tc>
        <w:tc>
          <w:tcPr>
            <w:tcW w:w="3033" w:type="dxa"/>
          </w:tcPr>
          <w:p w:rsidR="00373F8A" w:rsidRDefault="00373F8A" w:rsidP="005757AC"/>
          <w:p w:rsidR="00373F8A" w:rsidRDefault="00373F8A" w:rsidP="005757AC">
            <w:r>
              <w:t>Eccellenti</w:t>
            </w:r>
          </w:p>
        </w:tc>
      </w:tr>
      <w:tr w:rsidR="0091001A" w:rsidTr="005757AC"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Comunicazione e socializzazione di esperienze e conoscenze</w:t>
            </w:r>
          </w:p>
          <w:p w:rsidR="0091001A" w:rsidRDefault="0091001A" w:rsidP="0091001A"/>
        </w:tc>
        <w:tc>
          <w:tcPr>
            <w:tcW w:w="2855" w:type="dxa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r>
              <w:t>Essenziali</w:t>
            </w:r>
          </w:p>
        </w:tc>
        <w:tc>
          <w:tcPr>
            <w:tcW w:w="2856" w:type="dxa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r>
              <w:t>Corrette ma poco adeguate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r>
              <w:t>Chiare</w:t>
            </w:r>
          </w:p>
        </w:tc>
        <w:tc>
          <w:tcPr>
            <w:tcW w:w="3033" w:type="dxa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r>
              <w:t>Efficaci</w:t>
            </w:r>
          </w:p>
        </w:tc>
      </w:tr>
      <w:tr w:rsidR="0091001A" w:rsidTr="005757AC">
        <w:trPr>
          <w:trHeight w:val="1765"/>
        </w:trPr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Uso del linguaggio settoriale-tecnico-professionale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Presenta lacune</w:t>
            </w:r>
          </w:p>
        </w:tc>
        <w:tc>
          <w:tcPr>
            <w:tcW w:w="2856" w:type="dxa"/>
          </w:tcPr>
          <w:p w:rsidR="0091001A" w:rsidRDefault="0091001A" w:rsidP="0091001A"/>
          <w:p w:rsidR="0091001A" w:rsidRDefault="0091001A" w:rsidP="0091001A">
            <w:r>
              <w:t>Minimo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Soddisfacente</w:t>
            </w:r>
          </w:p>
        </w:tc>
        <w:tc>
          <w:tcPr>
            <w:tcW w:w="3033" w:type="dxa"/>
          </w:tcPr>
          <w:p w:rsidR="0091001A" w:rsidRDefault="0091001A" w:rsidP="0091001A"/>
          <w:p w:rsidR="0091001A" w:rsidRDefault="0091001A" w:rsidP="0091001A">
            <w:r>
              <w:t>Ricco e articolato</w:t>
            </w:r>
          </w:p>
        </w:tc>
      </w:tr>
      <w:tr w:rsidR="0091001A" w:rsidTr="005757AC"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Capacità di trasferire le conoscenze acquisite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Non soddisfacente</w:t>
            </w:r>
          </w:p>
        </w:tc>
        <w:tc>
          <w:tcPr>
            <w:tcW w:w="2856" w:type="dxa"/>
          </w:tcPr>
          <w:p w:rsidR="0091001A" w:rsidRDefault="0091001A" w:rsidP="0091001A"/>
          <w:p w:rsidR="0091001A" w:rsidRDefault="0091001A" w:rsidP="0091001A">
            <w:r>
              <w:t>Soddisfacente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 xml:space="preserve">Trasferisce i </w:t>
            </w:r>
            <w:proofErr w:type="spellStart"/>
            <w:r>
              <w:t>saperi</w:t>
            </w:r>
            <w:proofErr w:type="spellEnd"/>
            <w:r>
              <w:t xml:space="preserve"> e saper fare in situazioni nuove</w:t>
            </w:r>
          </w:p>
        </w:tc>
        <w:tc>
          <w:tcPr>
            <w:tcW w:w="3033" w:type="dxa"/>
          </w:tcPr>
          <w:p w:rsidR="0091001A" w:rsidRDefault="0091001A" w:rsidP="0091001A"/>
          <w:p w:rsidR="0091001A" w:rsidRDefault="0091001A" w:rsidP="0091001A">
            <w:r>
              <w:t xml:space="preserve">Eccellente capacità di trasferire i </w:t>
            </w:r>
            <w:proofErr w:type="spellStart"/>
            <w:r>
              <w:t>saperi</w:t>
            </w:r>
            <w:proofErr w:type="spellEnd"/>
            <w:r>
              <w:t xml:space="preserve"> e saper fare in situazioni nuove</w:t>
            </w:r>
          </w:p>
        </w:tc>
      </w:tr>
      <w:tr w:rsidR="0091001A" w:rsidTr="005757AC"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Creatività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Esprime alcun elemento di creatività</w:t>
            </w:r>
          </w:p>
        </w:tc>
        <w:tc>
          <w:tcPr>
            <w:tcW w:w="2856" w:type="dxa"/>
          </w:tcPr>
          <w:p w:rsidR="0091001A" w:rsidRDefault="0091001A" w:rsidP="0091001A"/>
          <w:p w:rsidR="0091001A" w:rsidRDefault="0091001A" w:rsidP="0091001A">
            <w:r>
              <w:t>Scarsi contributi creativi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Soddisfacenti produzioni creative</w:t>
            </w:r>
          </w:p>
        </w:tc>
        <w:tc>
          <w:tcPr>
            <w:tcW w:w="3033" w:type="dxa"/>
          </w:tcPr>
          <w:p w:rsidR="0091001A" w:rsidRDefault="0091001A" w:rsidP="0091001A"/>
          <w:p w:rsidR="0091001A" w:rsidRDefault="0091001A" w:rsidP="0091001A">
            <w:r>
              <w:t>Eccellente e originale creatività</w:t>
            </w:r>
          </w:p>
        </w:tc>
      </w:tr>
      <w:tr w:rsidR="0091001A" w:rsidTr="005757AC">
        <w:tc>
          <w:tcPr>
            <w:tcW w:w="14454" w:type="dxa"/>
            <w:gridSpan w:val="5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pPr>
              <w:jc w:val="center"/>
            </w:pPr>
            <w:proofErr w:type="gramStart"/>
            <w:r>
              <w:t xml:space="preserve">Punteggio:   </w:t>
            </w:r>
            <w:proofErr w:type="gramEnd"/>
            <w:r>
              <w:t>/</w:t>
            </w:r>
          </w:p>
          <w:p w:rsidR="0091001A" w:rsidRDefault="0091001A" w:rsidP="0091001A">
            <w:pPr>
              <w:jc w:val="center"/>
            </w:pPr>
          </w:p>
        </w:tc>
      </w:tr>
    </w:tbl>
    <w:p w:rsidR="00373F8A" w:rsidRDefault="00373F8A" w:rsidP="00373F8A"/>
    <w:p w:rsidR="00373F8A" w:rsidRDefault="00373F8A" w:rsidP="00373F8A"/>
    <w:p w:rsidR="00373F8A" w:rsidRDefault="00373F8A" w:rsidP="00373F8A">
      <w:r>
        <w:t>Note:</w:t>
      </w:r>
    </w:p>
    <w:p w:rsidR="00373F8A" w:rsidRDefault="00373F8A"/>
    <w:p w:rsidR="004F0155" w:rsidRDefault="004F0155"/>
    <w:p w:rsidR="004F0155" w:rsidRDefault="004F0155"/>
    <w:p w:rsidR="004F0155" w:rsidRDefault="004F0155"/>
    <w:p w:rsidR="004F0155" w:rsidRDefault="004F0155"/>
    <w:p w:rsidR="004F0155" w:rsidRDefault="004F0155"/>
    <w:p w:rsidR="004F0155" w:rsidRDefault="004F0155"/>
    <w:p w:rsidR="00324555" w:rsidRDefault="00324555" w:rsidP="00324555">
      <w:pPr>
        <w:jc w:val="center"/>
      </w:pPr>
      <w:r w:rsidRPr="006E6DBE">
        <w:rPr>
          <w:rFonts w:ascii="Times New Roman" w:hAnsi="Times New Roman" w:cs="Times New Roman"/>
          <w:b/>
          <w:sz w:val="40"/>
          <w:szCs w:val="40"/>
        </w:rPr>
        <w:t>AUTOVALUTAZIONE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2D2E4F" w:rsidRPr="006E6DBE" w:rsidTr="002D2E4F">
        <w:tc>
          <w:tcPr>
            <w:tcW w:w="3569" w:type="dxa"/>
          </w:tcPr>
          <w:p w:rsidR="00E35E64" w:rsidRDefault="00E35E64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2D2E4F" w:rsidRPr="006E6DBE" w:rsidRDefault="005A7599"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</w:t>
            </w:r>
          </w:p>
        </w:tc>
        <w:tc>
          <w:tcPr>
            <w:tcW w:w="3569" w:type="dxa"/>
          </w:tcPr>
          <w:p w:rsidR="00BB3ED5" w:rsidRDefault="00E35E64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151832</wp:posOffset>
                  </wp:positionV>
                  <wp:extent cx="590400" cy="608400"/>
                  <wp:effectExtent l="0" t="0" r="635" b="1270"/>
                  <wp:wrapTight wrapText="bothSides">
                    <wp:wrapPolygon edited="0">
                      <wp:start x="0" y="0"/>
                      <wp:lineTo x="0" y="20969"/>
                      <wp:lineTo x="20926" y="20969"/>
                      <wp:lineTo x="20926" y="0"/>
                      <wp:lineTo x="0" y="0"/>
                    </wp:wrapPolygon>
                  </wp:wrapTight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7599" w:rsidRPr="006E6DBE" w:rsidRDefault="005A7599" w:rsidP="00324555">
            <w:pPr>
              <w:rPr>
                <w:noProof/>
              </w:rPr>
            </w:pPr>
          </w:p>
        </w:tc>
        <w:tc>
          <w:tcPr>
            <w:tcW w:w="3569" w:type="dxa"/>
          </w:tcPr>
          <w:p w:rsidR="005A7599" w:rsidRDefault="005A7599" w:rsidP="005A7599">
            <w:pPr>
              <w:jc w:val="center"/>
            </w:pPr>
          </w:p>
          <w:p w:rsidR="002D2E4F" w:rsidRDefault="005A7599" w:rsidP="005A759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5067B0" wp14:editId="6A4ED958">
                  <wp:extent cx="648000" cy="64800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7599" w:rsidRPr="006E6DBE" w:rsidRDefault="005A7599"/>
        </w:tc>
        <w:tc>
          <w:tcPr>
            <w:tcW w:w="3570" w:type="dxa"/>
          </w:tcPr>
          <w:p w:rsidR="005A7599" w:rsidRDefault="005A7599" w:rsidP="005A7599">
            <w:pPr>
              <w:jc w:val="center"/>
            </w:pPr>
          </w:p>
          <w:p w:rsidR="002D2E4F" w:rsidRPr="006E6DBE" w:rsidRDefault="00C43EDA" w:rsidP="005A759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8CE4B8" wp14:editId="46E93320">
                  <wp:extent cx="722418" cy="648535"/>
                  <wp:effectExtent l="0" t="0" r="190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169" cy="66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Ti è piaciuto lavorare in gruppo?</w:t>
            </w:r>
          </w:p>
          <w:p w:rsidR="00E35E64" w:rsidRDefault="00E35E64" w:rsidP="00C43EDA"/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Default="00C43EDA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Il lavoro di gruppo ti ha permesso di contribuire in maniera efficace?</w:t>
            </w:r>
          </w:p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E35E64" w:rsidRDefault="00C43EDA" w:rsidP="00C43EDA">
            <w:r>
              <w:t>Secondo te l’opuscolo descrive il tuo Istituto?</w:t>
            </w:r>
          </w:p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Ti è piaciuto realizzare l’opuscolo?</w:t>
            </w:r>
          </w:p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Pensi di aver acquisito nuove conoscenze?</w:t>
            </w:r>
          </w:p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Ti è piaciuto lavorare al computer?</w:t>
            </w:r>
          </w:p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</w:tbl>
    <w:p w:rsidR="00E35E64" w:rsidRPr="006E6DBE" w:rsidRDefault="00E35E64">
      <w:r>
        <w:t xml:space="preserve"> </w:t>
      </w:r>
    </w:p>
    <w:sectPr w:rsidR="00E35E64" w:rsidRPr="006E6DBE" w:rsidSect="0079043B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70321"/>
    <w:multiLevelType w:val="hybridMultilevel"/>
    <w:tmpl w:val="370EA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43B"/>
    <w:rsid w:val="00025587"/>
    <w:rsid w:val="00050848"/>
    <w:rsid w:val="00081D5B"/>
    <w:rsid w:val="001F5002"/>
    <w:rsid w:val="00274F72"/>
    <w:rsid w:val="002D2E4F"/>
    <w:rsid w:val="00324555"/>
    <w:rsid w:val="00346C15"/>
    <w:rsid w:val="00370757"/>
    <w:rsid w:val="00373F8A"/>
    <w:rsid w:val="00401ED2"/>
    <w:rsid w:val="004C17FF"/>
    <w:rsid w:val="004F0155"/>
    <w:rsid w:val="00563891"/>
    <w:rsid w:val="005648DF"/>
    <w:rsid w:val="00590AC0"/>
    <w:rsid w:val="005A7599"/>
    <w:rsid w:val="005D121F"/>
    <w:rsid w:val="00653F2F"/>
    <w:rsid w:val="006805CF"/>
    <w:rsid w:val="006E6DBE"/>
    <w:rsid w:val="00762BCB"/>
    <w:rsid w:val="0079043B"/>
    <w:rsid w:val="0091001A"/>
    <w:rsid w:val="009E6D4F"/>
    <w:rsid w:val="00A32B42"/>
    <w:rsid w:val="00A539A3"/>
    <w:rsid w:val="00AD463E"/>
    <w:rsid w:val="00BB3ED5"/>
    <w:rsid w:val="00BE3902"/>
    <w:rsid w:val="00C1258A"/>
    <w:rsid w:val="00C42393"/>
    <w:rsid w:val="00C43EDA"/>
    <w:rsid w:val="00C91087"/>
    <w:rsid w:val="00C96AD6"/>
    <w:rsid w:val="00D232FF"/>
    <w:rsid w:val="00D4580F"/>
    <w:rsid w:val="00DF5F5C"/>
    <w:rsid w:val="00E275EF"/>
    <w:rsid w:val="00E323F0"/>
    <w:rsid w:val="00E35E64"/>
    <w:rsid w:val="00E70F18"/>
    <w:rsid w:val="00EC08B9"/>
    <w:rsid w:val="00EC3EFC"/>
    <w:rsid w:val="00ED6279"/>
    <w:rsid w:val="00F54E91"/>
    <w:rsid w:val="00FA122D"/>
    <w:rsid w:val="00FA6B8B"/>
    <w:rsid w:val="00FD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C3BF"/>
  <w15:chartTrackingRefBased/>
  <w15:docId w15:val="{56FDE0FF-FAAA-41A9-A1E7-6F9B4A33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91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D1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Maria Pia Bernardi</cp:lastModifiedBy>
  <cp:revision>27</cp:revision>
  <dcterms:created xsi:type="dcterms:W3CDTF">2017-06-24T17:28:00Z</dcterms:created>
  <dcterms:modified xsi:type="dcterms:W3CDTF">2017-06-25T16:26:00Z</dcterms:modified>
</cp:coreProperties>
</file>